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7D08EF7C" w14:textId="77777777" w:rsidR="00473DDC" w:rsidRPr="00BA1C74" w:rsidRDefault="00473DDC" w:rsidP="00473DDC">
      <w:pPr>
        <w:spacing w:after="0" w:line="276" w:lineRule="auto"/>
        <w:jc w:val="right"/>
        <w:rPr>
          <w:rFonts w:ascii="Arial" w:hAnsi="Arial" w:cs="Arial"/>
          <w:i/>
        </w:rPr>
      </w:pPr>
      <w:r w:rsidRPr="00BA1C74">
        <w:rPr>
          <w:rFonts w:ascii="Arial" w:hAnsi="Arial" w:cs="Arial"/>
          <w:i/>
          <w:lang w:eastAsia="ar-SA"/>
        </w:rPr>
        <w:t>„</w:t>
      </w:r>
      <w:r w:rsidRPr="00BA1C74">
        <w:rPr>
          <w:rFonts w:ascii="Arial" w:hAnsi="Arial" w:cs="Arial"/>
          <w:i/>
        </w:rPr>
        <w:t xml:space="preserve">Przedszkole w Słotwinie szansą na lepszy i równy rozwój”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0D88F289"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473DDC" w:rsidRPr="00D56D66">
        <w:rPr>
          <w:rFonts w:ascii="Arial" w:hAnsi="Arial" w:cs="Arial"/>
          <w:b/>
          <w:sz w:val="26"/>
          <w:szCs w:val="26"/>
        </w:rPr>
        <w:t>Przedszkole w Słotwinie szansą na lepszy i równy rozwój</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3FB557F4" w14:textId="3DAC0675" w:rsidR="00E90ADF" w:rsidRPr="00867698" w:rsidRDefault="00E90ADF" w:rsidP="001512EC">
            <w:pPr>
              <w:spacing w:after="0" w:line="360" w:lineRule="auto"/>
              <w:jc w:val="center"/>
              <w:rPr>
                <w:rFonts w:ascii="Arial" w:hAnsi="Arial" w:cs="Arial"/>
                <w:i/>
                <w:sz w:val="21"/>
                <w:szCs w:val="21"/>
              </w:rPr>
            </w:pPr>
            <w:r w:rsidRPr="00867698">
              <w:rPr>
                <w:rFonts w:ascii="Arial" w:hAnsi="Arial" w:cs="Arial"/>
                <w:i/>
                <w:sz w:val="21"/>
                <w:szCs w:val="21"/>
              </w:rPr>
              <w:t xml:space="preserve">CZYTELNY PODPIS </w:t>
            </w:r>
            <w:bookmarkStart w:id="0" w:name="_GoBack"/>
            <w:bookmarkEnd w:id="0"/>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1D05" w14:textId="77777777" w:rsidR="006C7D4E" w:rsidRDefault="006C7D4E" w:rsidP="00B2422A">
      <w:pPr>
        <w:spacing w:after="0" w:line="240" w:lineRule="auto"/>
      </w:pPr>
      <w:r>
        <w:separator/>
      </w:r>
    </w:p>
  </w:endnote>
  <w:endnote w:type="continuationSeparator" w:id="0">
    <w:p w14:paraId="5792BB4A" w14:textId="77777777" w:rsidR="006C7D4E" w:rsidRDefault="006C7D4E" w:rsidP="00B2422A">
      <w:pPr>
        <w:spacing w:after="0" w:line="240" w:lineRule="auto"/>
      </w:pPr>
      <w:r>
        <w:continuationSeparator/>
      </w:r>
    </w:p>
  </w:endnote>
  <w:endnote w:type="continuationNotice" w:id="1">
    <w:p w14:paraId="1FA40101" w14:textId="77777777" w:rsidR="006C7D4E" w:rsidRDefault="006C7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0067" w14:textId="77777777" w:rsidR="006C7D4E" w:rsidRDefault="006C7D4E" w:rsidP="00B2422A">
      <w:pPr>
        <w:spacing w:after="0" w:line="240" w:lineRule="auto"/>
      </w:pPr>
      <w:r>
        <w:separator/>
      </w:r>
    </w:p>
  </w:footnote>
  <w:footnote w:type="continuationSeparator" w:id="0">
    <w:p w14:paraId="7E162A17" w14:textId="77777777" w:rsidR="006C7D4E" w:rsidRDefault="006C7D4E" w:rsidP="00B2422A">
      <w:pPr>
        <w:spacing w:after="0" w:line="240" w:lineRule="auto"/>
      </w:pPr>
      <w:r>
        <w:continuationSeparator/>
      </w:r>
    </w:p>
  </w:footnote>
  <w:footnote w:type="continuationNotice" w:id="1">
    <w:p w14:paraId="14CF53EC" w14:textId="77777777" w:rsidR="006C7D4E" w:rsidRDefault="006C7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12EC"/>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DDC"/>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C7D4E"/>
    <w:rsid w:val="006D15D4"/>
    <w:rsid w:val="006D1BF3"/>
    <w:rsid w:val="006D36EA"/>
    <w:rsid w:val="006D4A1C"/>
    <w:rsid w:val="006F0F10"/>
    <w:rsid w:val="006F47EF"/>
    <w:rsid w:val="007003EB"/>
    <w:rsid w:val="00706624"/>
    <w:rsid w:val="0071010C"/>
    <w:rsid w:val="007146CD"/>
    <w:rsid w:val="00720A1A"/>
    <w:rsid w:val="00720F37"/>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ADA"/>
    <w:rsid w:val="00E23BB3"/>
    <w:rsid w:val="00E34F15"/>
    <w:rsid w:val="00E40530"/>
    <w:rsid w:val="00E5151B"/>
    <w:rsid w:val="00E65E5B"/>
    <w:rsid w:val="00E75549"/>
    <w:rsid w:val="00E766E4"/>
    <w:rsid w:val="00E90ADF"/>
    <w:rsid w:val="00E96BF7"/>
    <w:rsid w:val="00EA5231"/>
    <w:rsid w:val="00EC0E01"/>
    <w:rsid w:val="00EC3C91"/>
    <w:rsid w:val="00EC404F"/>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53D708FF-949B-8D48-BD3C-8D893FB5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1426</Words>
  <Characters>8559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18</cp:revision>
  <dcterms:created xsi:type="dcterms:W3CDTF">2023-06-15T05:28:00Z</dcterms:created>
  <dcterms:modified xsi:type="dcterms:W3CDTF">2024-12-16T15:13:00Z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